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关于选拔优秀大四本科生及毕业生</w:t>
      </w:r>
    </w:p>
    <w:p>
      <w:pPr>
        <w:spacing w:line="48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入读澳大利亚商业管理学院国际硕士的通知</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澳大利亚商业管理学院根据澳大利亚政府最新留学政策，同时为了在疫情期间（国际旅行限制）正常开展今年11月份澳大利亚商业管理学院招生工作，南昌航空大学与澳大利亚商业管理学院（国王学院）携手合作，为我校大四本科生及毕业生提供了开拓国际视野、接受海外教育的机会，特推出“3+M”国际硕士项目。</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一、项目介绍</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M”国际硕士项目中的“3”代表国内3年的本科学习,“M”代表1年的硕士（Master）学习。选读“3+M”项目的学生可以在大学四年级第一学期11月入读澳大利亚商业管理学院硕士课程，免雅思成绩，学生最快在大四学年可以修完澳大利亚商业管理学院的硕士课程，本科毕业后很快便可获得硕士学位，可以提前获得更好的工作更高的起薪，实现弯道超车，省时高效、性价比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澳大利亚商业管理学院在疫情特殊时期,颁发了“关于澳大利亚商业管理学院给入学申请合格的学生提供境外（11月份入学）在中国入读网上课程的通知”，中国教育部留学服务中心及澳大利亚教育部发出通告，允许学生在疫情期间上网课，毕业生获得的学位证书可得到教育部留学服务中心学位学历认证。</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二、项目优势</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1、省时高效，大四本硕直通</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3+M”四年本硕直通国际硕士项目11月入学，免雅思成绩，省时高效，性价比高。学生在大学四年级第一学期即可入读澳大利亚商业管理学院硕士课程，最快在大四学年可以修完澳大利亚商业管理学院的硕士课程。学生本科毕业后很快便可获得硕士学位，就业前景好。</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2、学历认证，认可程度高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澳大利亚商业管理学院是一所受中澳两国教育部门共同认可的高等教育学院，毕业生获得的学位证书可得到教育部留学服务中心学位学历认证。会计专业可以获得澳大利亚注册会计师协会、澳大利亚和新西兰注册会计师协会及公共会计师协会专业认证。</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3、师资卓越，教学经验强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澳大利亚商业管理学院是新南威尔士州最大最好的民办高等院校。学校拥有一支高素质、国际化的管理团队和教学团队，师资力量雄厚，教学质量优质，在澳大利亚私立大学中名列前茅。</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4、三学期制，入学机制灵活</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每年有三次申请入学机会（三月、七月和十一月），方便学生做好国内外学期无缝对接。灵活的一年三学期课程帮助学生有效节约学习时间，节省生活费用。</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5、费用较低，奖助学金高</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学费、生活费及住宿费比其它发达国家偏低，学生按学期缴纳学费。基于学生的综合表现，学校会授予“留学生奖学金”和留学生奖学金荣誉证书。学生在国外就读期间，学期间每周可勤工俭学20小时，假期间可做全职勤工俭学。</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6、多元文化，安全有保障</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鼓励和支持多元文化是澳大利亚社会和经济发展的国策，反对任何形式的歧视行为是澳大利亚的法律基础。政府专门制定“海外留学生教育服务法ESOS”，充分保障留学生权益。澳大利亚是全球犯罪率最低的国家之一，严格枪支管理法确保海外学生享有安全的学习环境。</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7、地处中心，学习环境优美</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学校地处悉尼市中心繁华地段，距悉尼商业中心、歌剧院、唐人街、市政厅、情人港等仅需3-15分钟。交通发达，临近火车、轻轨和公交，学习和生活环境优越，容易找到勤工俭学的工作。悉尼气候宜人，四季温度介于9-26度。环境优美，风光旖旎，适合学习之余放松心情。</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8、留学管家，全程优质服务</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澳大利亚商业管理学院中国办公室配有专业人员，提供出国留学一条龙贴心服务，包括课程咨询、入学申请、语言培训、出国留学临行教育、住宿交通、就业咨询、毕业认证等。在澳学习期间，澳大利亚商业管理学院提供学习辅导、论文指导、心理咨询等一系列免费学生服务。</w:t>
      </w:r>
    </w:p>
    <w:p>
      <w:pPr>
        <w:spacing w:line="360" w:lineRule="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三、入学相关事宜</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（一）招生对象：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大四本科生及毕业生</w:t>
      </w:r>
    </w:p>
    <w:p>
      <w:pPr>
        <w:numPr>
          <w:ilvl w:val="0"/>
          <w:numId w:val="1"/>
        </w:numPr>
        <w:spacing w:line="360" w:lineRule="auto"/>
        <w:rPr>
          <w:rFonts w:hint="eastAsia" w:ascii="宋体" w:hAnsi="宋体" w:eastAsia="宋体" w:cs="宋体"/>
        </w:rPr>
      </w:pPr>
      <w:r>
        <w:rPr>
          <w:rFonts w:hint="eastAsia" w:ascii="宋体" w:hAnsi="宋体" w:eastAsia="宋体" w:cs="宋体"/>
          <w:b/>
          <w:bCs/>
          <w:lang w:val="en-US" w:eastAsia="zh-CN"/>
        </w:rPr>
        <w:t>入读专业要求</w:t>
      </w:r>
    </w:p>
    <w:tbl>
      <w:tblPr>
        <w:tblStyle w:val="3"/>
        <w:tblW w:w="8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93"/>
        <w:gridCol w:w="253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8" w:hRule="atLeast"/>
        </w:trPr>
        <w:tc>
          <w:tcPr>
            <w:tcW w:w="1711"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center"/>
              <w:rPr>
                <w:rFonts w:hint="eastAsia" w:ascii="宋体" w:hAnsi="宋体" w:eastAsia="宋体" w:cs="宋体"/>
                <w:b/>
                <w:bCs/>
                <w:sz w:val="21"/>
                <w:szCs w:val="24"/>
              </w:rPr>
            </w:pPr>
            <w:r>
              <w:rPr>
                <w:rFonts w:hint="eastAsia" w:ascii="宋体" w:hAnsi="宋体" w:eastAsia="宋体" w:cs="宋体"/>
                <w:b/>
                <w:bCs/>
                <w:sz w:val="21"/>
                <w:szCs w:val="24"/>
              </w:rPr>
              <w:t>面向本校</w:t>
            </w:r>
          </w:p>
          <w:p>
            <w:pPr>
              <w:spacing w:line="360" w:lineRule="auto"/>
              <w:jc w:val="center"/>
              <w:rPr>
                <w:rFonts w:hint="eastAsia" w:ascii="宋体" w:hAnsi="宋体" w:eastAsia="宋体" w:cs="宋体"/>
                <w:b/>
                <w:bCs/>
                <w:sz w:val="21"/>
                <w:szCs w:val="24"/>
              </w:rPr>
            </w:pPr>
            <w:r>
              <w:rPr>
                <w:rFonts w:hint="eastAsia" w:ascii="宋体" w:hAnsi="宋体" w:eastAsia="宋体" w:cs="宋体"/>
                <w:b/>
                <w:bCs/>
                <w:sz w:val="21"/>
                <w:szCs w:val="24"/>
              </w:rPr>
              <w:t>本科专业</w:t>
            </w:r>
          </w:p>
        </w:tc>
        <w:tc>
          <w:tcPr>
            <w:tcW w:w="1550"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center"/>
              <w:rPr>
                <w:rFonts w:hint="eastAsia" w:ascii="宋体" w:hAnsi="宋体" w:eastAsia="宋体" w:cs="宋体"/>
                <w:b/>
                <w:bCs/>
                <w:sz w:val="21"/>
                <w:szCs w:val="24"/>
              </w:rPr>
            </w:pPr>
            <w:r>
              <w:rPr>
                <w:rFonts w:hint="eastAsia" w:ascii="宋体" w:hAnsi="宋体" w:eastAsia="宋体" w:cs="宋体"/>
                <w:b/>
                <w:bCs/>
                <w:sz w:val="21"/>
                <w:szCs w:val="24"/>
              </w:rPr>
              <w:t>入读</w:t>
            </w:r>
            <w:r>
              <w:rPr>
                <w:rFonts w:hint="eastAsia" w:ascii="宋体" w:hAnsi="宋体" w:eastAsia="宋体" w:cs="宋体"/>
                <w:b/>
                <w:bCs/>
                <w:sz w:val="21"/>
                <w:szCs w:val="24"/>
                <w:lang w:val="en-US" w:eastAsia="zh-CN"/>
              </w:rPr>
              <w:t>澳大利亚商业管理学院</w:t>
            </w:r>
            <w:r>
              <w:rPr>
                <w:rFonts w:hint="eastAsia" w:ascii="宋体" w:hAnsi="宋体" w:eastAsia="宋体" w:cs="宋体"/>
                <w:b/>
                <w:bCs/>
                <w:sz w:val="21"/>
                <w:szCs w:val="24"/>
              </w:rPr>
              <w:t>硕士专业</w:t>
            </w:r>
          </w:p>
        </w:tc>
        <w:tc>
          <w:tcPr>
            <w:tcW w:w="1737"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center"/>
              <w:rPr>
                <w:rFonts w:hint="eastAsia" w:ascii="宋体" w:hAnsi="宋体" w:eastAsia="宋体" w:cs="宋体"/>
                <w:b/>
                <w:bCs/>
                <w:sz w:val="21"/>
                <w:szCs w:val="24"/>
              </w:rPr>
            </w:pPr>
            <w:r>
              <w:rPr>
                <w:rFonts w:hint="eastAsia" w:ascii="宋体" w:hAnsi="宋体" w:eastAsia="宋体" w:cs="宋体"/>
                <w:b/>
                <w:bCs/>
                <w:sz w:val="21"/>
                <w:szCs w:val="24"/>
              </w:rPr>
              <w:t>入学专业</w:t>
            </w:r>
          </w:p>
          <w:p>
            <w:pPr>
              <w:spacing w:line="360" w:lineRule="auto"/>
              <w:jc w:val="center"/>
              <w:rPr>
                <w:rFonts w:hint="eastAsia" w:ascii="宋体" w:hAnsi="宋体" w:eastAsia="宋体" w:cs="宋体"/>
                <w:b/>
                <w:bCs/>
                <w:sz w:val="21"/>
                <w:szCs w:val="24"/>
              </w:rPr>
            </w:pPr>
            <w:r>
              <w:rPr>
                <w:rFonts w:hint="eastAsia" w:ascii="宋体" w:hAnsi="宋体" w:eastAsia="宋体" w:cs="宋体"/>
                <w:b/>
                <w:bCs/>
                <w:sz w:val="21"/>
                <w:szCs w:val="24"/>
              </w:rPr>
              <w:t>要求说明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1711"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任何专业</w:t>
            </w:r>
          </w:p>
        </w:tc>
        <w:tc>
          <w:tcPr>
            <w:tcW w:w="1550"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专业会计硕士</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(4学期16门课程)</w:t>
            </w:r>
          </w:p>
        </w:tc>
        <w:tc>
          <w:tcPr>
            <w:tcW w:w="1737"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无入学专业要求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trPr>
        <w:tc>
          <w:tcPr>
            <w:tcW w:w="1711"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软件工程、信息技术，计算机工程等理工科相关的</w:t>
            </w:r>
            <w:r>
              <w:rPr>
                <w:rFonts w:hint="eastAsia" w:ascii="宋体" w:hAnsi="宋体" w:eastAsia="宋体" w:cs="宋体"/>
                <w:sz w:val="21"/>
                <w:szCs w:val="21"/>
                <w:lang w:val="en-US" w:eastAsia="zh-CN"/>
              </w:rPr>
              <w:t>专</w:t>
            </w:r>
            <w:r>
              <w:rPr>
                <w:rFonts w:hint="eastAsia" w:ascii="宋体" w:hAnsi="宋体" w:eastAsia="宋体" w:cs="宋体"/>
                <w:sz w:val="21"/>
                <w:szCs w:val="21"/>
              </w:rPr>
              <w:t>业</w:t>
            </w:r>
          </w:p>
        </w:tc>
        <w:tc>
          <w:tcPr>
            <w:tcW w:w="1550"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信息技术硕士</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(4学期16门课程)</w:t>
            </w:r>
          </w:p>
        </w:tc>
        <w:tc>
          <w:tcPr>
            <w:tcW w:w="1737"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本科学位期间必须完成相关的三门课程：计算机编程、数据库设计、计算机语言相关的课程。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trPr>
        <w:tc>
          <w:tcPr>
            <w:tcW w:w="1711"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会计专业</w:t>
            </w:r>
          </w:p>
        </w:tc>
        <w:tc>
          <w:tcPr>
            <w:tcW w:w="1550"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会计硕士</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(3学期12门课程)</w:t>
            </w:r>
          </w:p>
        </w:tc>
        <w:tc>
          <w:tcPr>
            <w:tcW w:w="1737"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本科学位期间必须完成相关的专业课程：会计学原理、经济学等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trPr>
        <w:tc>
          <w:tcPr>
            <w:tcW w:w="1711"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英语专业</w:t>
            </w:r>
          </w:p>
        </w:tc>
        <w:tc>
          <w:tcPr>
            <w:tcW w:w="1550"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文学硕士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(英语教TESOL)</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(3学期12门课程)</w:t>
            </w:r>
          </w:p>
        </w:tc>
        <w:tc>
          <w:tcPr>
            <w:tcW w:w="1737" w:type="pct"/>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英语要求高一点</w:t>
            </w:r>
          </w:p>
        </w:tc>
      </w:tr>
    </w:tbl>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（三）录取条件：</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w:t>
      </w:r>
      <w:bookmarkStart w:id="0" w:name="_GoBack"/>
      <w:bookmarkEnd w:id="0"/>
      <w:r>
        <w:rPr>
          <w:rFonts w:hint="eastAsia" w:ascii="宋体" w:hAnsi="宋体" w:eastAsia="宋体" w:cs="宋体"/>
          <w:lang w:val="en-US" w:eastAsia="zh-CN"/>
        </w:rPr>
        <w:t>大学四年级在读本科生需提供学校证明,证明已经修完本科课程所要求的学分，并符合学校毕业证和学位证授予要求等；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2、申请者需提供大学成绩单，其中英语成绩及专业成绩平均分数需达到70分以上。</w:t>
      </w:r>
    </w:p>
    <w:p>
      <w:pPr>
        <w:spacing w:line="360" w:lineRule="auto"/>
        <w:rPr>
          <w:rFonts w:hint="default" w:ascii="宋体" w:hAnsi="宋体" w:eastAsia="宋体" w:cs="宋体"/>
          <w:lang w:val="en-US" w:eastAsia="zh-CN"/>
        </w:rPr>
      </w:pPr>
      <w:r>
        <w:rPr>
          <w:rFonts w:hint="eastAsia" w:ascii="宋体" w:hAnsi="宋体" w:eastAsia="宋体" w:cs="宋体"/>
          <w:lang w:val="en-US" w:eastAsia="zh-CN"/>
        </w:rPr>
        <w:t>3、大学本科毕业生需提供大学本科毕业证书及学位证书；</w:t>
      </w:r>
    </w:p>
    <w:p>
      <w:pPr>
        <w:spacing w:line="360" w:lineRule="auto"/>
        <w:rPr>
          <w:rFonts w:hint="eastAsia" w:ascii="宋体" w:hAnsi="宋体" w:eastAsia="宋体" w:cs="宋体"/>
          <w:lang w:val="en-US" w:eastAsia="zh-CN"/>
        </w:rPr>
      </w:pPr>
      <w:r>
        <w:rPr>
          <w:rFonts w:hint="eastAsia" w:ascii="宋体" w:hAnsi="宋体" w:eastAsia="宋体" w:cs="宋体"/>
          <w:b/>
          <w:bCs/>
          <w:lang w:val="en-US" w:eastAsia="zh-CN"/>
        </w:rPr>
        <w:t>（四）申请服务费：</w:t>
      </w:r>
      <w:r>
        <w:rPr>
          <w:rFonts w:hint="eastAsia" w:ascii="宋体" w:hAnsi="宋体" w:eastAsia="宋体" w:cs="宋体"/>
          <w:lang w:val="en-US" w:eastAsia="zh-CN"/>
        </w:rPr>
        <w:t>2000元人民币</w:t>
      </w:r>
    </w:p>
    <w:p>
      <w:pPr>
        <w:spacing w:line="360" w:lineRule="auto"/>
        <w:rPr>
          <w:rFonts w:hint="eastAsia" w:ascii="宋体" w:hAnsi="宋体" w:eastAsia="宋体" w:cs="宋体"/>
          <w:lang w:val="en-US" w:eastAsia="zh-CN"/>
        </w:rPr>
      </w:pPr>
      <w:r>
        <w:rPr>
          <w:rFonts w:hint="eastAsia" w:ascii="宋体" w:hAnsi="宋体" w:eastAsia="宋体" w:cs="宋体"/>
          <w:b/>
          <w:bCs/>
          <w:lang w:val="en-US" w:eastAsia="zh-CN"/>
        </w:rPr>
        <w:t>（五）申请截止日期：</w:t>
      </w:r>
      <w:r>
        <w:rPr>
          <w:rFonts w:hint="eastAsia" w:ascii="宋体" w:hAnsi="宋体" w:eastAsia="宋体" w:cs="宋体"/>
          <w:lang w:val="en-US" w:eastAsia="zh-CN"/>
        </w:rPr>
        <w:t>10月28日</w:t>
      </w:r>
    </w:p>
    <w:p>
      <w:pPr>
        <w:spacing w:line="360" w:lineRule="auto"/>
        <w:rPr>
          <w:rFonts w:hint="eastAsia" w:ascii="宋体" w:hAnsi="宋体" w:eastAsia="宋体" w:cs="宋体"/>
          <w:lang w:val="en-US" w:eastAsia="zh-CN"/>
        </w:rPr>
      </w:pPr>
      <w:r>
        <w:rPr>
          <w:rFonts w:hint="eastAsia" w:ascii="宋体" w:hAnsi="宋体" w:eastAsia="宋体" w:cs="宋体"/>
          <w:b/>
          <w:bCs/>
          <w:lang w:val="en-US" w:eastAsia="zh-CN"/>
        </w:rPr>
        <w:t>（六）开学日期：</w:t>
      </w:r>
      <w:r>
        <w:rPr>
          <w:rFonts w:hint="eastAsia" w:ascii="宋体" w:hAnsi="宋体" w:eastAsia="宋体" w:cs="宋体"/>
          <w:lang w:val="en-US" w:eastAsia="zh-CN"/>
        </w:rPr>
        <w:t>11月2日</w:t>
      </w:r>
    </w:p>
    <w:p>
      <w:pPr>
        <w:spacing w:line="360" w:lineRule="auto"/>
        <w:rPr>
          <w:rFonts w:hint="eastAsia" w:ascii="宋体" w:hAnsi="宋体" w:eastAsia="宋体" w:cs="宋体"/>
          <w:lang w:val="en-US" w:eastAsia="zh-CN"/>
        </w:rPr>
      </w:pPr>
      <w:r>
        <w:rPr>
          <w:rFonts w:hint="eastAsia" w:ascii="宋体" w:hAnsi="宋体" w:eastAsia="宋体" w:cs="宋体"/>
          <w:b/>
          <w:bCs/>
          <w:lang w:val="en-US" w:eastAsia="zh-CN"/>
        </w:rPr>
        <w:t>（七）招生计划：</w:t>
      </w:r>
      <w:r>
        <w:rPr>
          <w:rFonts w:hint="eastAsia" w:ascii="宋体" w:hAnsi="宋体" w:eastAsia="宋体" w:cs="宋体"/>
          <w:lang w:val="en-US" w:eastAsia="zh-CN"/>
        </w:rPr>
        <w:t>100人（名额有限，择优录取）</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（八）报名和联系方式：</w:t>
      </w:r>
    </w:p>
    <w:p>
      <w:pPr>
        <w:spacing w:line="360" w:lineRule="auto"/>
        <w:rPr>
          <w:rFonts w:hint="default" w:ascii="宋体" w:hAnsi="宋体" w:eastAsia="宋体" w:cs="宋体"/>
          <w:lang w:val="en-US" w:eastAsia="zh-CN"/>
        </w:rPr>
      </w:pPr>
      <w:r>
        <w:rPr>
          <w:rFonts w:hint="eastAsia" w:ascii="宋体" w:hAnsi="宋体" w:eastAsia="宋体" w:cs="宋体"/>
          <w:lang w:val="en-US" w:eastAsia="zh-CN"/>
        </w:rPr>
        <w:t>1、联系电话：13970006108</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2、联系老师：胥懋云老师</w:t>
      </w:r>
    </w:p>
    <w:p>
      <w:pPr>
        <w:spacing w:line="360" w:lineRule="auto"/>
        <w:jc w:val="right"/>
        <w:rPr>
          <w:rFonts w:hint="eastAsia" w:ascii="宋体" w:hAnsi="宋体" w:eastAsia="宋体" w:cs="宋体"/>
          <w:lang w:val="en-US" w:eastAsia="zh-CN"/>
        </w:rPr>
      </w:pPr>
      <w:r>
        <w:rPr>
          <w:rFonts w:hint="eastAsia" w:ascii="宋体" w:hAnsi="宋体" w:eastAsia="宋体" w:cs="宋体"/>
          <w:lang w:val="en-US" w:eastAsia="zh-CN"/>
        </w:rPr>
        <w:t xml:space="preserve">    南昌航空大学国际处</w:t>
      </w:r>
    </w:p>
    <w:p>
      <w:pPr>
        <w:spacing w:line="360" w:lineRule="auto"/>
        <w:jc w:val="right"/>
        <w:rPr>
          <w:rFonts w:hint="eastAsia" w:ascii="宋体" w:hAnsi="宋体" w:eastAsia="宋体" w:cs="宋体"/>
          <w:lang w:val="en-US" w:eastAsia="zh-CN"/>
        </w:rPr>
      </w:pPr>
      <w:r>
        <w:rPr>
          <w:rFonts w:hint="eastAsia" w:ascii="宋体" w:hAnsi="宋体" w:eastAsia="宋体" w:cs="宋体"/>
          <w:lang w:val="en-US" w:eastAsia="zh-CN"/>
        </w:rPr>
        <w:t xml:space="preserve">                             2020年9月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F5AEB"/>
    <w:multiLevelType w:val="singleLevel"/>
    <w:tmpl w:val="AC5F5A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36177"/>
    <w:rsid w:val="06642132"/>
    <w:rsid w:val="208C350D"/>
    <w:rsid w:val="22024F65"/>
    <w:rsid w:val="2BAF0A3F"/>
    <w:rsid w:val="2D8C7EC8"/>
    <w:rsid w:val="39476CBE"/>
    <w:rsid w:val="40AD53E6"/>
    <w:rsid w:val="41036177"/>
    <w:rsid w:val="4D803663"/>
    <w:rsid w:val="54F12203"/>
    <w:rsid w:val="661F7E42"/>
    <w:rsid w:val="6E2B4978"/>
    <w:rsid w:val="6EDC1B6E"/>
    <w:rsid w:val="7A14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2020-09-02T02:52:00Z</dcterms:created>
  <dc:creator>龙春红</dc:creator>
  <cp:lastModifiedBy>江盈</cp:lastModifiedBy>
  <dcterms:modified xsi:type="dcterms:W3CDTF">2020-09-03T06:27:08Z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